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456EAC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456EAC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14 октября</w:t>
      </w:r>
      <w:r w:rsidR="00686488">
        <w:rPr>
          <w:sz w:val="28"/>
        </w:rPr>
        <w:t xml:space="preserve"> 2025 года               </w:t>
      </w:r>
      <w:r w:rsidR="002D56ED"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266E3F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Алескерова Энвера </w:t>
      </w:r>
      <w:r>
        <w:rPr>
          <w:sz w:val="28"/>
          <w:szCs w:val="28"/>
        </w:rPr>
        <w:t xml:space="preserve">Гаджиевича, </w:t>
      </w:r>
      <w:r w:rsidR="00456EAC">
        <w:rPr>
          <w:sz w:val="28"/>
          <w:szCs w:val="28"/>
        </w:rPr>
        <w:t>***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266E3F">
        <w:rPr>
          <w:sz w:val="28"/>
        </w:rPr>
        <w:t>07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266E3F">
        <w:rPr>
          <w:sz w:val="28"/>
          <w:szCs w:val="28"/>
        </w:rPr>
        <w:t>Алескеров Э.Г.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266E3F">
        <w:rPr>
          <w:sz w:val="28"/>
          <w:szCs w:val="28"/>
        </w:rPr>
        <w:t>конкурсным управляющим ООО «ГАРАНТ»</w:t>
      </w:r>
      <w:r w:rsidRPr="00B600CB" w:rsidR="00266E3F">
        <w:rPr>
          <w:sz w:val="28"/>
          <w:szCs w:val="28"/>
        </w:rPr>
        <w:t>, находящегося по адресу: ХМАО-Югра г.Н</w:t>
      </w:r>
      <w:r w:rsidR="00266E3F">
        <w:rPr>
          <w:sz w:val="28"/>
          <w:szCs w:val="28"/>
        </w:rPr>
        <w:t>ягань, 3 микрорайон, дом 1, квартира 4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>л</w:t>
      </w:r>
      <w:r w:rsidR="00266E3F">
        <w:rPr>
          <w:sz w:val="28"/>
        </w:rPr>
        <w:t>огу на прибыль организаций за 6 месяцев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266E3F">
        <w:rPr>
          <w:sz w:val="28"/>
          <w:szCs w:val="28"/>
        </w:rPr>
        <w:t>Алескеров Э.Г.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</w:t>
      </w:r>
      <w:r w:rsidRPr="00F53659">
        <w:rPr>
          <w:spacing w:val="-2"/>
          <w:sz w:val="28"/>
          <w:szCs w:val="28"/>
          <w:lang w:val="x-none"/>
        </w:rPr>
        <w:t xml:space="preserve">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</w:t>
      </w:r>
      <w:r w:rsidRPr="00F53659">
        <w:rPr>
          <w:spacing w:val="-2"/>
          <w:sz w:val="28"/>
          <w:szCs w:val="28"/>
          <w:lang w:val="x-none"/>
        </w:rPr>
        <w:t>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</w:t>
      </w:r>
      <w:r w:rsidRPr="00F53659">
        <w:rPr>
          <w:spacing w:val="-2"/>
          <w:sz w:val="28"/>
          <w:szCs w:val="28"/>
          <w:lang w:val="x-none"/>
        </w:rPr>
        <w:t>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</w:t>
      </w:r>
      <w:r w:rsidRPr="00F53659">
        <w:rPr>
          <w:spacing w:val="-2"/>
          <w:sz w:val="28"/>
          <w:szCs w:val="28"/>
          <w:lang w:val="x-none"/>
        </w:rPr>
        <w:t>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66E3F">
        <w:rPr>
          <w:sz w:val="28"/>
          <w:szCs w:val="28"/>
        </w:rPr>
        <w:t>Алескерова Э.Г.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 к сл</w:t>
      </w:r>
      <w:r>
        <w:rPr>
          <w:sz w:val="28"/>
        </w:rPr>
        <w:t>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</w:t>
      </w:r>
      <w:r>
        <w:rPr>
          <w:sz w:val="28"/>
        </w:rPr>
        <w:t>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</w:t>
      </w:r>
      <w:r w:rsidRPr="001D6C8B">
        <w:rPr>
          <w:sz w:val="28"/>
        </w:rPr>
        <w:t>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</w:t>
      </w:r>
      <w:r w:rsidRPr="001D6C8B">
        <w:rPr>
          <w:sz w:val="28"/>
        </w:rPr>
        <w:t>тогам которого производится исчисление авансового платежа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Таким образом, налоговая декларация по нал</w:t>
      </w:r>
      <w:r w:rsidR="00266E3F">
        <w:rPr>
          <w:sz w:val="28"/>
        </w:rPr>
        <w:t>огу на прибыль организаций за 6 месяцев 2025</w:t>
      </w:r>
      <w:r w:rsidRPr="009A3CC2">
        <w:rPr>
          <w:sz w:val="28"/>
        </w:rPr>
        <w:t xml:space="preserve"> 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66E3F">
        <w:rPr>
          <w:sz w:val="28"/>
          <w:szCs w:val="28"/>
        </w:rPr>
        <w:t>ООО «ГАРАНТ»</w:t>
      </w:r>
      <w:r>
        <w:rPr>
          <w:sz w:val="28"/>
        </w:rPr>
        <w:t xml:space="preserve"> в Межрайонную ИФНС Росс</w:t>
      </w:r>
      <w:r>
        <w:rPr>
          <w:sz w:val="28"/>
        </w:rPr>
        <w:t xml:space="preserve">ии </w:t>
      </w:r>
      <w:r w:rsidR="00266E3F">
        <w:rPr>
          <w:sz w:val="28"/>
        </w:rPr>
        <w:t>№2 по ХМАО-Югре не позднее 25.07</w:t>
      </w:r>
      <w:r>
        <w:rPr>
          <w:sz w:val="28"/>
        </w:rPr>
        <w:t>.2025. В нарушение этого, налогоплательщик налоговую декларацию по нал</w:t>
      </w:r>
      <w:r w:rsidR="00266E3F">
        <w:rPr>
          <w:sz w:val="28"/>
        </w:rPr>
        <w:t>огу на прибыль организаций за 6 месяцев 2025 года</w:t>
      </w:r>
      <w:r w:rsidR="002D56ED">
        <w:rPr>
          <w:sz w:val="28"/>
        </w:rPr>
        <w:t xml:space="preserve"> </w:t>
      </w:r>
      <w:r w:rsidR="00266E3F">
        <w:rPr>
          <w:sz w:val="28"/>
        </w:rPr>
        <w:t>представил 04.08.2025.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266E3F">
        <w:rPr>
          <w:sz w:val="28"/>
          <w:szCs w:val="28"/>
        </w:rPr>
        <w:t>Алескерова Э.Г.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>в совершении правонарушения, предусмотр</w:t>
      </w:r>
      <w:r w:rsidRPr="00732D63">
        <w:rPr>
          <w:sz w:val="28"/>
        </w:rPr>
        <w:t xml:space="preserve">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66E3F">
        <w:rPr>
          <w:sz w:val="28"/>
          <w:szCs w:val="28"/>
        </w:rPr>
        <w:t>2616Ю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66E3F">
        <w:rPr>
          <w:sz w:val="28"/>
          <w:szCs w:val="28"/>
        </w:rPr>
        <w:t>22.09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66E3F">
        <w:rPr>
          <w:sz w:val="28"/>
          <w:szCs w:val="28"/>
        </w:rPr>
        <w:t>Алескеровым Э.Г.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6E3F">
        <w:rPr>
          <w:sz w:val="28"/>
          <w:szCs w:val="28"/>
        </w:rPr>
        <w:t>квитанцией о приеме налоговой декларации от 04.08.2025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>Выпиской из Единого гос</w:t>
      </w:r>
      <w:r w:rsidRPr="005E1C3C">
        <w:rPr>
          <w:sz w:val="28"/>
          <w:szCs w:val="28"/>
        </w:rPr>
        <w:t xml:space="preserve">ударственного реестра юридических лиц от </w:t>
      </w:r>
      <w:r w:rsidR="00266E3F">
        <w:rPr>
          <w:sz w:val="28"/>
          <w:szCs w:val="28"/>
        </w:rPr>
        <w:t>19.09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66E3F">
        <w:rPr>
          <w:sz w:val="28"/>
          <w:szCs w:val="28"/>
        </w:rPr>
        <w:t>конкурсным управляющим ООО «ГАРАНТ»</w:t>
      </w:r>
      <w:r w:rsidRPr="00327ADE">
        <w:rPr>
          <w:sz w:val="28"/>
          <w:szCs w:val="28"/>
        </w:rPr>
        <w:t xml:space="preserve"> является </w:t>
      </w:r>
      <w:r w:rsidR="00266E3F">
        <w:rPr>
          <w:sz w:val="28"/>
          <w:szCs w:val="28"/>
        </w:rPr>
        <w:t>Алескеров Э.Г.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</w:t>
      </w:r>
      <w:r w:rsidRPr="00102A5D">
        <w:rPr>
          <w:sz w:val="28"/>
          <w:szCs w:val="28"/>
        </w:rPr>
        <w:t xml:space="preserve">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266E3F">
        <w:rPr>
          <w:sz w:val="28"/>
          <w:szCs w:val="28"/>
        </w:rPr>
        <w:t>Алескерова Э.Г.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>
        <w:rPr>
          <w:sz w:val="28"/>
        </w:rPr>
        <w:t>алогах и сборах ср</w:t>
      </w:r>
      <w:r>
        <w:rPr>
          <w:sz w:val="28"/>
        </w:rPr>
        <w:t>оков представления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266E3F">
        <w:rPr>
          <w:sz w:val="28"/>
          <w:szCs w:val="28"/>
        </w:rPr>
        <w:t>Алескерову Э.Г.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>мировой судья учитывает характер совершенного 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</w:t>
      </w:r>
      <w:r w:rsidRPr="004913D4">
        <w:rPr>
          <w:sz w:val="28"/>
        </w:rPr>
        <w:t>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</w:t>
      </w:r>
      <w:r w:rsidRPr="004913D4">
        <w:rPr>
          <w:sz w:val="28"/>
        </w:rPr>
        <w:t xml:space="preserve"> по месту учета влечет предупреждение или </w:t>
      </w:r>
      <w:r w:rsidRPr="004913D4">
        <w:rPr>
          <w:sz w:val="28"/>
        </w:rPr>
        <w:t>наложение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отягчающих административную ответственность, мировой судья приходит к выводу о возмож</w:t>
      </w:r>
      <w:r w:rsidRPr="004913D4">
        <w:rPr>
          <w:sz w:val="28"/>
        </w:rPr>
        <w:t xml:space="preserve">ности назначения </w:t>
      </w:r>
      <w:r w:rsidR="00266E3F">
        <w:rPr>
          <w:sz w:val="28"/>
          <w:szCs w:val="28"/>
        </w:rPr>
        <w:t>Алескерову Э.Г.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</w:t>
      </w:r>
      <w:r w:rsidRPr="004913D4">
        <w:rPr>
          <w:sz w:val="28"/>
        </w:rPr>
        <w:t>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66E3F">
        <w:rPr>
          <w:sz w:val="28"/>
          <w:szCs w:val="28"/>
        </w:rPr>
        <w:t>Алескерова Энвера Гаджиевича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>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EAC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31AE5"/>
    <w:rsid w:val="00266E3F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56EAC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B6EC3"/>
    <w:rsid w:val="007C7142"/>
    <w:rsid w:val="008124E9"/>
    <w:rsid w:val="00817CEC"/>
    <w:rsid w:val="00820B15"/>
    <w:rsid w:val="00833135"/>
    <w:rsid w:val="00845F20"/>
    <w:rsid w:val="00852113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600CB"/>
    <w:rsid w:val="00B809B9"/>
    <w:rsid w:val="00B92402"/>
    <w:rsid w:val="00BB63B1"/>
    <w:rsid w:val="00BC095B"/>
    <w:rsid w:val="00BE20B3"/>
    <w:rsid w:val="00BE528F"/>
    <w:rsid w:val="00BE6883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251D-5BF8-4E8D-8A43-408F6172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